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2" w:lineRule="auto"/>
        <w:rPr>
          <w:rFonts w:ascii="仿宋" w:hAnsi="仿宋" w:eastAsia="仿宋" w:cs="仿宋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附件2</w:t>
      </w:r>
    </w:p>
    <w:p>
      <w:pPr>
        <w:spacing w:before="116" w:line="219" w:lineRule="auto"/>
        <w:ind w:left="1379"/>
        <w:rPr>
          <w:rFonts w:ascii="宋体" w:hAnsi="宋体" w:eastAsia="宋体" w:cs="宋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 w:hAnsi="宋体" w:eastAsia="宋体" w:cs="宋体"/>
          <w:b/>
          <w:bCs/>
          <w:color w:val="000000" w:themeColor="text1"/>
          <w:spacing w:val="15"/>
          <w:sz w:val="34"/>
          <w:szCs w:val="34"/>
          <w14:textFill>
            <w14:solidFill>
              <w14:schemeClr w14:val="tx1"/>
            </w14:solidFill>
          </w14:textFill>
        </w:rPr>
        <w:t>陕西省老旧柴油货车淘汰财政补贴资金申报表</w:t>
      </w:r>
    </w:p>
    <w:bookmarkEnd w:id="0"/>
    <w:p>
      <w:pPr>
        <w:spacing w:line="10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359"/>
        <w:gridCol w:w="290"/>
        <w:gridCol w:w="320"/>
        <w:gridCol w:w="200"/>
        <w:gridCol w:w="469"/>
        <w:gridCol w:w="519"/>
        <w:gridCol w:w="469"/>
        <w:gridCol w:w="1169"/>
        <w:gridCol w:w="659"/>
        <w:gridCol w:w="469"/>
        <w:gridCol w:w="130"/>
        <w:gridCol w:w="350"/>
        <w:gridCol w:w="789"/>
        <w:gridCol w:w="539"/>
        <w:gridCol w:w="280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15" w:lineRule="auto"/>
              <w:ind w:left="23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车主基本信息</w:t>
            </w:r>
          </w:p>
        </w:tc>
        <w:tc>
          <w:tcPr>
            <w:tcW w:w="1969" w:type="dxa"/>
            <w:gridSpan w:val="3"/>
            <w:vAlign w:val="top"/>
          </w:tcPr>
          <w:p>
            <w:pPr>
              <w:spacing w:before="54" w:line="216" w:lineRule="auto"/>
              <w:ind w:left="37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车辆所有人</w:t>
            </w:r>
          </w:p>
        </w:tc>
        <w:tc>
          <w:tcPr>
            <w:tcW w:w="3485" w:type="dxa"/>
            <w:gridSpan w:val="6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gridSpan w:val="4"/>
            <w:vAlign w:val="top"/>
          </w:tcPr>
          <w:p>
            <w:pPr>
              <w:spacing w:before="54" w:line="216" w:lineRule="auto"/>
              <w:ind w:left="267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车辆车籍地</w:t>
            </w:r>
          </w:p>
        </w:tc>
        <w:tc>
          <w:tcPr>
            <w:tcW w:w="2183" w:type="dxa"/>
            <w:gridSpan w:val="3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6" w:type="dxa"/>
            <w:gridSpan w:val="7"/>
            <w:vAlign w:val="top"/>
          </w:tcPr>
          <w:p>
            <w:pPr>
              <w:spacing w:before="79" w:line="193" w:lineRule="auto"/>
              <w:ind w:left="1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身份证号码/统一社会信用代码</w:t>
            </w:r>
          </w:p>
        </w:tc>
        <w:tc>
          <w:tcPr>
            <w:tcW w:w="5749" w:type="dxa"/>
            <w:gridSpan w:val="9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51" w:line="221" w:lineRule="auto"/>
              <w:ind w:left="43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564" w:type="dxa"/>
            <w:gridSpan w:val="9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spacing w:before="52" w:line="221" w:lineRule="auto"/>
              <w:ind w:left="41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49" w:line="219" w:lineRule="auto"/>
              <w:ind w:left="19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办理类型</w:t>
            </w:r>
          </w:p>
        </w:tc>
        <w:tc>
          <w:tcPr>
            <w:tcW w:w="4564" w:type="dxa"/>
            <w:gridSpan w:val="9"/>
            <w:vAlign w:val="top"/>
          </w:tcPr>
          <w:p>
            <w:pPr>
              <w:spacing w:before="89" w:line="193" w:lineRule="auto"/>
              <w:ind w:left="13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本人办理□委托办理</w:t>
            </w:r>
          </w:p>
        </w:tc>
        <w:tc>
          <w:tcPr>
            <w:tcW w:w="1808" w:type="dxa"/>
            <w:gridSpan w:val="4"/>
            <w:vAlign w:val="top"/>
          </w:tcPr>
          <w:p>
            <w:pPr>
              <w:spacing w:before="48" w:line="219" w:lineRule="auto"/>
              <w:ind w:left="17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是否附委托书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spacing w:before="70" w:line="207" w:lineRule="auto"/>
              <w:ind w:firstLine="222" w:firstLineChars="1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80" w:line="200" w:lineRule="auto"/>
              <w:ind w:left="31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279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spacing w:before="79" w:line="209" w:lineRule="auto"/>
              <w:ind w:left="22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97" w:type="dxa"/>
            <w:gridSpan w:val="3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spacing w:before="50" w:line="219" w:lineRule="auto"/>
              <w:ind w:left="297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经办人电话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7" w:type="dxa"/>
            <w:gridSpan w:val="6"/>
            <w:vAlign w:val="top"/>
          </w:tcPr>
          <w:p>
            <w:pPr>
              <w:spacing w:before="50" w:line="220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开户银行名称</w:t>
            </w:r>
            <w:r>
              <w:rPr>
                <w:rFonts w:hint="eastAsia" w:ascii="宋体" w:hAnsi="宋体" w:eastAsia="宋体" w:cs="宋体"/>
                <w:color w:val="000000" w:themeColor="text1"/>
                <w:spacing w:val="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须填写全称</w:t>
            </w:r>
            <w:r>
              <w:rPr>
                <w:rFonts w:hint="eastAsia" w:ascii="宋体" w:hAnsi="宋体" w:eastAsia="宋体" w:cs="宋体"/>
                <w:color w:val="000000" w:themeColor="text1"/>
                <w:spacing w:val="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218" w:type="dxa"/>
            <w:gridSpan w:val="10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3"/>
            <w:vAlign w:val="top"/>
          </w:tcPr>
          <w:p>
            <w:pPr>
              <w:spacing w:before="50" w:line="220" w:lineRule="auto"/>
              <w:ind w:left="25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开户银行账号</w:t>
            </w:r>
          </w:p>
        </w:tc>
        <w:tc>
          <w:tcPr>
            <w:tcW w:w="7406" w:type="dxa"/>
            <w:gridSpan w:val="13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16" w:lineRule="auto"/>
              <w:ind w:left="176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车辆信息</w:t>
            </w:r>
          </w:p>
        </w:tc>
        <w:tc>
          <w:tcPr>
            <w:tcW w:w="1649" w:type="dxa"/>
            <w:gridSpan w:val="2"/>
            <w:vAlign w:val="top"/>
          </w:tcPr>
          <w:p>
            <w:pPr>
              <w:spacing w:before="50" w:line="219" w:lineRule="auto"/>
              <w:ind w:left="33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车牌号码</w:t>
            </w:r>
          </w:p>
        </w:tc>
        <w:tc>
          <w:tcPr>
            <w:tcW w:w="1508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2"/>
            <w:vAlign w:val="top"/>
          </w:tcPr>
          <w:p>
            <w:pPr>
              <w:spacing w:before="50" w:line="219" w:lineRule="auto"/>
              <w:ind w:left="33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使用性质</w:t>
            </w:r>
          </w:p>
        </w:tc>
        <w:tc>
          <w:tcPr>
            <w:tcW w:w="1608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3"/>
            <w:vAlign w:val="top"/>
          </w:tcPr>
          <w:p>
            <w:pPr>
              <w:spacing w:before="50" w:line="219" w:lineRule="auto"/>
              <w:ind w:left="31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品牌型号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top"/>
          </w:tcPr>
          <w:p>
            <w:pPr>
              <w:spacing w:before="79" w:line="340" w:lineRule="exact"/>
              <w:ind w:left="33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position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车辆识别</w:t>
            </w:r>
          </w:p>
          <w:p>
            <w:pPr>
              <w:spacing w:before="1" w:line="191" w:lineRule="auto"/>
              <w:ind w:left="57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08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2"/>
            <w:vAlign w:val="top"/>
          </w:tcPr>
          <w:p>
            <w:pPr>
              <w:spacing w:before="220" w:line="219" w:lineRule="auto"/>
              <w:ind w:left="33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燃料种类</w:t>
            </w:r>
          </w:p>
        </w:tc>
        <w:tc>
          <w:tcPr>
            <w:tcW w:w="1608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3"/>
            <w:vAlign w:val="top"/>
          </w:tcPr>
          <w:p>
            <w:pPr>
              <w:spacing w:before="78" w:line="227" w:lineRule="auto"/>
              <w:ind w:left="438" w:right="293" w:hanging="12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回收证明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  <w:r>
              <w:rPr>
                <w:rFonts w:hint="eastAsia" w:ascii="宋体" w:hAnsi="宋体" w:eastAsia="宋体" w:cs="宋体"/>
                <w:color w:val="000000" w:themeColor="text1"/>
                <w:spacing w:val="1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top"/>
          </w:tcPr>
          <w:p>
            <w:pPr>
              <w:spacing w:before="92" w:line="238" w:lineRule="auto"/>
              <w:ind w:left="33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注册登记</w:t>
            </w:r>
          </w:p>
          <w:p>
            <w:pPr>
              <w:spacing w:line="213" w:lineRule="auto"/>
              <w:ind w:left="57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08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2"/>
            <w:vAlign w:val="top"/>
          </w:tcPr>
          <w:p>
            <w:pPr>
              <w:spacing w:before="60" w:line="341" w:lineRule="exact"/>
              <w:ind w:left="33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position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报废交车</w:t>
            </w:r>
          </w:p>
          <w:p>
            <w:pPr>
              <w:spacing w:line="213" w:lineRule="auto"/>
              <w:ind w:left="57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608" w:type="dxa"/>
            <w:gridSpan w:val="4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3"/>
            <w:vAlign w:val="top"/>
          </w:tcPr>
          <w:p>
            <w:pPr>
              <w:spacing w:before="221" w:line="220" w:lineRule="auto"/>
              <w:ind w:left="31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注销日期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4"/>
            <w:vAlign w:val="top"/>
          </w:tcPr>
          <w:p>
            <w:pPr>
              <w:spacing w:before="81" w:line="230" w:lineRule="auto"/>
              <w:ind w:right="10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报废汽车回收证明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是否有效</w:t>
            </w:r>
          </w:p>
        </w:tc>
        <w:tc>
          <w:tcPr>
            <w:tcW w:w="2626" w:type="dxa"/>
            <w:gridSpan w:val="4"/>
            <w:vAlign w:val="top"/>
          </w:tcPr>
          <w:p>
            <w:pPr>
              <w:spacing w:before="222" w:line="220" w:lineRule="auto"/>
              <w:ind w:left="70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宋体" w:hAnsi="宋体" w:eastAsia="宋体" w:cs="宋体"/>
                <w:color w:val="000000" w:themeColor="text1"/>
                <w:spacing w:val="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397" w:type="dxa"/>
            <w:gridSpan w:val="5"/>
            <w:vAlign w:val="top"/>
          </w:tcPr>
          <w:p>
            <w:pPr>
              <w:spacing w:before="81" w:line="230" w:lineRule="auto"/>
              <w:ind w:right="32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机动车注销证明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是否有效</w:t>
            </w:r>
          </w:p>
        </w:tc>
        <w:tc>
          <w:tcPr>
            <w:tcW w:w="2183" w:type="dxa"/>
            <w:gridSpan w:val="3"/>
            <w:vAlign w:val="top"/>
          </w:tcPr>
          <w:p>
            <w:pPr>
              <w:spacing w:before="222" w:line="220" w:lineRule="auto"/>
              <w:ind w:left="579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宋体" w:hAnsi="宋体" w:eastAsia="宋体" w:cs="宋体"/>
                <w:color w:val="000000" w:themeColor="text1"/>
                <w:spacing w:val="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4"/>
            <w:vAlign w:val="top"/>
          </w:tcPr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/>
              <w:ind w:right="11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是否距离强制报废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2626" w:type="dxa"/>
            <w:gridSpan w:val="4"/>
            <w:vAlign w:val="top"/>
          </w:tcPr>
          <w:p>
            <w:pPr>
              <w:spacing w:line="32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20" w:lineRule="auto"/>
              <w:ind w:left="82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397" w:type="dxa"/>
            <w:gridSpan w:val="5"/>
            <w:vAlign w:val="top"/>
          </w:tcPr>
          <w:p>
            <w:pPr>
              <w:spacing w:line="32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9" w:lineRule="auto"/>
              <w:ind w:left="236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车辆实际使用年限</w:t>
            </w:r>
          </w:p>
        </w:tc>
        <w:tc>
          <w:tcPr>
            <w:tcW w:w="2183" w:type="dxa"/>
            <w:gridSpan w:val="3"/>
            <w:vAlign w:val="top"/>
          </w:tcPr>
          <w:p>
            <w:pPr>
              <w:spacing w:before="82" w:line="219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不足9年</w:t>
            </w:r>
          </w:p>
          <w:p>
            <w:pPr>
              <w:spacing w:before="56" w:line="245" w:lineRule="auto"/>
              <w:ind w:right="273"/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满9年不足10年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before="56" w:line="245" w:lineRule="auto"/>
              <w:ind w:right="273"/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满10年不足11年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before="56" w:line="245" w:lineRule="auto"/>
              <w:ind w:right="27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满11年不足12年</w:t>
            </w:r>
          </w:p>
          <w:p>
            <w:pPr>
              <w:spacing w:before="56" w:line="245" w:lineRule="auto"/>
              <w:ind w:right="27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4"/>
            <w:vAlign w:val="top"/>
          </w:tcPr>
          <w:p>
            <w:pPr>
              <w:spacing w:before="95" w:line="219" w:lineRule="auto"/>
              <w:ind w:left="59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车辆类型</w:t>
            </w:r>
          </w:p>
        </w:tc>
        <w:tc>
          <w:tcPr>
            <w:tcW w:w="7206" w:type="dxa"/>
            <w:gridSpan w:val="12"/>
            <w:vAlign w:val="top"/>
          </w:tcPr>
          <w:p>
            <w:pPr>
              <w:spacing w:before="113" w:line="219" w:lineRule="auto"/>
              <w:ind w:left="121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微型货车□轻型货车</w:t>
            </w:r>
            <w:r>
              <w:rPr>
                <w:rFonts w:ascii="宋体" w:hAnsi="宋体" w:eastAsia="宋体" w:cs="宋体"/>
                <w:color w:val="000000" w:themeColor="text1"/>
                <w:spacing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中型货车□重型货车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723" w:type="dxa"/>
            <w:gridSpan w:val="5"/>
            <w:vAlign w:val="top"/>
          </w:tcPr>
          <w:p>
            <w:pPr>
              <w:spacing w:before="96" w:line="219" w:lineRule="auto"/>
              <w:ind w:left="63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排放阶段信息</w:t>
            </w:r>
          </w:p>
        </w:tc>
        <w:tc>
          <w:tcPr>
            <w:tcW w:w="7206" w:type="dxa"/>
            <w:gridSpan w:val="12"/>
            <w:vAlign w:val="top"/>
          </w:tcPr>
          <w:p>
            <w:pPr>
              <w:spacing w:before="124" w:line="219" w:lineRule="auto"/>
              <w:ind w:left="4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属于国家第三阶段及以下排放标准的柴油货车。</w:t>
            </w:r>
            <w:r>
              <w:rPr>
                <w:rFonts w:ascii="宋体" w:hAnsi="宋体" w:eastAsia="宋体" w:cs="宋体"/>
                <w:color w:val="000000" w:themeColor="text1"/>
                <w:spacing w:val="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723" w:type="dxa"/>
            <w:gridSpan w:val="5"/>
            <w:vAlign w:val="top"/>
          </w:tcPr>
          <w:p>
            <w:pPr>
              <w:spacing w:before="137" w:line="219" w:lineRule="auto"/>
              <w:ind w:left="63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申请补贴金额</w:t>
            </w:r>
          </w:p>
        </w:tc>
        <w:tc>
          <w:tcPr>
            <w:tcW w:w="7206" w:type="dxa"/>
            <w:gridSpan w:val="12"/>
            <w:vAlign w:val="top"/>
          </w:tcPr>
          <w:p>
            <w:pPr>
              <w:spacing w:before="138" w:line="224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人民币：</w:t>
            </w:r>
            <w:r>
              <w:rPr>
                <w:rFonts w:ascii="宋体" w:hAnsi="宋体" w:eastAsia="宋体" w:cs="宋体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仟</w:t>
            </w:r>
            <w:r>
              <w:rPr>
                <w:rFonts w:hint="eastAsia" w:ascii="宋体" w:hAnsi="宋体" w:eastAsia="宋体" w:cs="宋体"/>
                <w:color w:val="000000" w:themeColor="text1"/>
                <w:spacing w:val="-1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百     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元整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position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¥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position w:val="-2"/>
                <w:sz w:val="24"/>
                <w:szCs w:val="24"/>
                <w:u w:val="single" w:color="auto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6"/>
                <w:position w:val="-2"/>
                <w:sz w:val="24"/>
                <w:szCs w:val="24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position w:val="-2"/>
                <w:sz w:val="24"/>
                <w:szCs w:val="24"/>
                <w:u w:val="single" w:color="auto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position w:val="-2"/>
                <w:sz w:val="24"/>
                <w:szCs w:val="24"/>
                <w:u w:val="single" w:color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09"/>
                <w:position w:val="-2"/>
                <w:sz w:val="24"/>
                <w:szCs w:val="24"/>
                <w:u w:val="single" w:color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929" w:type="dxa"/>
            <w:gridSpan w:val="17"/>
            <w:vAlign w:val="top"/>
          </w:tcPr>
          <w:p>
            <w:pPr>
              <w:spacing w:before="125" w:line="219" w:lineRule="auto"/>
              <w:ind w:left="1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本人承诺所填内容真实有效，且承担相关法律责任。</w:t>
            </w:r>
          </w:p>
          <w:p>
            <w:pPr>
              <w:spacing w:before="36" w:line="227" w:lineRule="auto"/>
              <w:ind w:left="359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ascii="宋体" w:hAnsi="宋体" w:eastAsia="宋体" w:cs="宋体"/>
                <w:color w:val="000000" w:themeColor="text1"/>
                <w:spacing w:val="-3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</w:t>
            </w:r>
            <w:r>
              <w:rPr>
                <w:rFonts w:ascii="宋体" w:hAnsi="宋体" w:eastAsia="宋体" w:cs="宋体"/>
                <w:color w:val="000000" w:themeColor="text1"/>
                <w:spacing w:val="-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eastAsia="宋体" w:cs="宋体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pacing w:val="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pacing w:val="3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554" w:type="dxa"/>
            <w:textDirection w:val="tbRlV"/>
            <w:vAlign w:val="top"/>
          </w:tcPr>
          <w:p>
            <w:pPr>
              <w:spacing w:before="159" w:line="216" w:lineRule="auto"/>
              <w:ind w:left="62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审核部门意见</w:t>
            </w:r>
          </w:p>
        </w:tc>
        <w:tc>
          <w:tcPr>
            <w:tcW w:w="2638" w:type="dxa"/>
            <w:gridSpan w:val="5"/>
            <w:vAlign w:val="top"/>
          </w:tcPr>
          <w:p>
            <w:pPr>
              <w:spacing w:before="87" w:line="236" w:lineRule="auto"/>
              <w:ind w:left="31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公安交管部门审核意见：</w:t>
            </w:r>
          </w:p>
          <w:p>
            <w:pPr>
              <w:spacing w:line="30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9" w:lineRule="auto"/>
              <w:ind w:left="31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ascii="宋体" w:hAnsi="宋体" w:eastAsia="宋体" w:cs="宋体"/>
                <w:color w:val="000000" w:themeColor="text1"/>
                <w:spacing w:val="-5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before="78" w:line="219" w:lineRule="auto"/>
              <w:ind w:left="84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66" w:line="188" w:lineRule="auto"/>
              <w:ind w:firstLine="976" w:firstLineChars="4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pacing w:val="8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415" w:type="dxa"/>
            <w:gridSpan w:val="6"/>
            <w:vAlign w:val="top"/>
          </w:tcPr>
          <w:p>
            <w:pPr>
              <w:spacing w:before="78" w:line="219" w:lineRule="auto"/>
              <w:ind w:left="3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生态环境部门审核意见：</w:t>
            </w:r>
          </w:p>
          <w:p>
            <w:pPr>
              <w:spacing w:line="31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9" w:lineRule="auto"/>
              <w:ind w:left="3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ascii="宋体" w:hAnsi="宋体" w:eastAsia="宋体" w:cs="宋体"/>
                <w:color w:val="000000" w:themeColor="text1"/>
                <w:spacing w:val="-5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before="78" w:line="219" w:lineRule="auto"/>
              <w:ind w:firstLine="1536" w:firstLineChars="6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66" w:line="188" w:lineRule="auto"/>
              <w:ind w:right="58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pacing w:val="8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322" w:type="dxa"/>
            <w:gridSpan w:val="5"/>
            <w:vAlign w:val="top"/>
          </w:tcPr>
          <w:p>
            <w:pPr>
              <w:spacing w:before="78" w:line="219" w:lineRule="auto"/>
              <w:ind w:left="2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商务部门审核意见：</w:t>
            </w:r>
          </w:p>
          <w:p>
            <w:pPr>
              <w:spacing w:line="32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9" w:lineRule="auto"/>
              <w:ind w:left="2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ascii="宋体" w:hAnsi="宋体" w:eastAsia="宋体" w:cs="宋体"/>
                <w:color w:val="000000" w:themeColor="text1"/>
                <w:spacing w:val="-5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before="78" w:line="219" w:lineRule="auto"/>
              <w:ind w:firstLine="1280" w:firstLineChars="5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57" w:line="203" w:lineRule="auto"/>
              <w:ind w:firstLine="1072" w:firstLineChars="4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1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1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before="53" w:line="219" w:lineRule="auto"/>
        <w:ind w:left="814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3"/>
          <w:sz w:val="21"/>
          <w:szCs w:val="21"/>
          <w14:textFill>
            <w14:solidFill>
              <w14:schemeClr w14:val="tx1"/>
            </w14:solidFill>
          </w14:textFill>
        </w:rPr>
        <w:t>注明：1.车辆信息以公安交管部门登记内容为准，</w:t>
      </w:r>
      <w:r>
        <w:rPr>
          <w:rFonts w:ascii="宋体" w:hAnsi="宋体" w:eastAsia="宋体" w:cs="宋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排放阶段信息由生态环境部门审核认定。</w:t>
      </w:r>
    </w:p>
    <w:p>
      <w:pPr>
        <w:spacing w:before="77" w:line="221" w:lineRule="auto"/>
        <w:ind w:left="1454"/>
        <w:rPr>
          <w:rFonts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2.填表人务必准确填写个人或单位银行账户信息等，以避免造成</w:t>
      </w:r>
      <w:r>
        <w:rPr>
          <w:rFonts w:ascii="仿宋" w:hAnsi="仿宋" w:eastAsia="仿宋" w:cs="仿宋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不必要的损失。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20" w:h="16840"/>
          <w:pgMar w:top="1431" w:right="965" w:bottom="1120" w:left="1014" w:header="0" w:footer="851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2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018B13C5"/>
    <w:rsid w:val="018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2023-10-25T09:47:00Z</dcterms:created>
  <dc:creator>大型食肉宠物</dc:creator>
  <cp:lastModifiedBy>大型食肉宠物</cp:lastModifiedBy>
  <dcterms:modified xsi:type="dcterms:W3CDTF">2023-10-25T09:48:02Z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FAD68B1747B840E8BDFA30A98CC47F22_11</vt:lpwstr>
  </property>
</Properties>
</file>