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附件3</w:t>
      </w: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地上构筑物及附着物补偿标准</w:t>
      </w:r>
    </w:p>
    <w:bookmarkEnd w:id="0"/>
    <w:p>
      <w:pPr>
        <w:spacing w:line="240" w:lineRule="exact"/>
      </w:pPr>
    </w:p>
    <w:tbl>
      <w:tblPr>
        <w:tblStyle w:val="3"/>
        <w:tblW w:w="11767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4"/>
        <w:gridCol w:w="1900"/>
        <w:gridCol w:w="741"/>
        <w:gridCol w:w="1327"/>
        <w:gridCol w:w="2895"/>
        <w:gridCol w:w="1560"/>
        <w:gridCol w:w="15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补偿项目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单位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结</w:t>
            </w:r>
            <w:r>
              <w:rPr>
                <w:rFonts w:eastAsiaTheme="minorEastAsia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 w:val="21"/>
                <w:szCs w:val="21"/>
              </w:rPr>
              <w:t>构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补偿标准（元）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猪圈、牛圈、</w:t>
            </w:r>
          </w:p>
          <w:p>
            <w:pPr>
              <w:spacing w:line="240" w:lineRule="exact"/>
              <w:ind w:firstLine="210" w:firstLineChars="100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羊圈、鸡圈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砖墙、砖柱、有防水屋面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30—46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烟囱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个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砖砌，高度</w:t>
            </w:r>
            <w:r>
              <w:rPr>
                <w:rFonts w:eastAsiaTheme="minorEastAsia"/>
                <w:sz w:val="21"/>
                <w:szCs w:val="21"/>
              </w:rPr>
              <w:t>5</w:t>
            </w:r>
            <w:r>
              <w:rPr>
                <w:rFonts w:hAnsiTheme="minorEastAsia" w:eastAsiaTheme="minorEastAsia"/>
                <w:sz w:val="21"/>
                <w:szCs w:val="21"/>
              </w:rPr>
              <w:t>米以上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377—600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水塔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座</w:t>
            </w:r>
          </w:p>
        </w:tc>
        <w:tc>
          <w:tcPr>
            <w:tcW w:w="20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砖混塔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容积</w:t>
            </w:r>
            <w:r>
              <w:rPr>
                <w:rFonts w:eastAsiaTheme="minorEastAsia"/>
                <w:sz w:val="21"/>
                <w:szCs w:val="21"/>
              </w:rPr>
              <w:t>3m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510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容积</w:t>
            </w:r>
            <w:r>
              <w:rPr>
                <w:rFonts w:eastAsiaTheme="minorEastAsia"/>
                <w:sz w:val="21"/>
                <w:szCs w:val="21"/>
              </w:rPr>
              <w:t>3—5m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900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容积</w:t>
            </w:r>
            <w:r>
              <w:rPr>
                <w:rFonts w:eastAsiaTheme="minorEastAsia"/>
                <w:sz w:val="21"/>
                <w:szCs w:val="21"/>
              </w:rPr>
              <w:t>5m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3</w:t>
            </w:r>
            <w:r>
              <w:rPr>
                <w:rFonts w:hAnsiTheme="minorEastAsia" w:eastAsiaTheme="minorEastAsia"/>
                <w:sz w:val="21"/>
                <w:szCs w:val="21"/>
              </w:rPr>
              <w:t>以上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1500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灌溉机井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米（深度）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无抽水泵、电力等配套设施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300—600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有抽水泵、电力等配套设施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600—800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大口井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有井圈或浆砌、口径</w:t>
            </w:r>
            <w:r>
              <w:rPr>
                <w:rFonts w:eastAsiaTheme="minorEastAsia"/>
                <w:sz w:val="21"/>
                <w:szCs w:val="21"/>
              </w:rPr>
              <w:t>1.5</w:t>
            </w:r>
            <w:r>
              <w:rPr>
                <w:rFonts w:hAnsiTheme="minorEastAsia" w:eastAsiaTheme="minorEastAsia"/>
                <w:sz w:val="21"/>
                <w:szCs w:val="21"/>
              </w:rPr>
              <w:t>米以下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80—160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石坎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浆砌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80—120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干砌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60—80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厕所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有屋面、粪池，砖木结构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51—67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有土木简易屋面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26—34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围墙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米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砖墙</w:t>
            </w:r>
          </w:p>
        </w:tc>
        <w:tc>
          <w:tcPr>
            <w:tcW w:w="4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24cm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42—59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18cm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34—51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12cm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26—42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土墙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8—17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钢结构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51—67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手压井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套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钢管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340—510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尿坑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个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350—550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水泥院场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厚度</w:t>
            </w:r>
            <w:r>
              <w:rPr>
                <w:rFonts w:eastAsiaTheme="minorEastAsia"/>
                <w:sz w:val="21"/>
                <w:szCs w:val="21"/>
              </w:rPr>
              <w:t>10cm</w:t>
            </w:r>
            <w:r>
              <w:rPr>
                <w:rFonts w:hAnsiTheme="minorEastAsia" w:eastAsiaTheme="minorEastAsia"/>
                <w:sz w:val="21"/>
                <w:szCs w:val="21"/>
              </w:rPr>
              <w:t>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34—42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厚度</w:t>
            </w:r>
            <w:r>
              <w:rPr>
                <w:rFonts w:eastAsiaTheme="minorEastAsia"/>
                <w:sz w:val="21"/>
                <w:szCs w:val="21"/>
              </w:rPr>
              <w:t>10cm</w:t>
            </w:r>
            <w:r>
              <w:rPr>
                <w:rFonts w:hAnsiTheme="minorEastAsia" w:eastAsiaTheme="minorEastAsia"/>
                <w:sz w:val="21"/>
                <w:szCs w:val="21"/>
              </w:rPr>
              <w:t>以上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42—51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水池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沼气池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个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花池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砖砌花墙水泥抹面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8—17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旧砖干砌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6—8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锅灶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台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砖砌、贴瓷砖带烟囱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342—422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砖砌、水泥抹面带烟囱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169—254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土坯水泥抹面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101—136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无烟囱、简易灶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67—85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手推磨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台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有固定基座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06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户外自来水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m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25-35mm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补偿项目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单位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结</w:t>
            </w:r>
            <w:r>
              <w:rPr>
                <w:rFonts w:eastAsiaTheme="minorEastAsia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 w:val="21"/>
                <w:szCs w:val="21"/>
              </w:rPr>
              <w:t>构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补偿标准（元）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大门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砖柱铁大门（双开）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1500</w:t>
            </w:r>
          </w:p>
        </w:tc>
        <w:tc>
          <w:tcPr>
            <w:tcW w:w="1560" w:type="dxa"/>
            <w:vAlign w:val="center"/>
          </w:tcPr>
          <w:p>
            <w:pPr>
              <w:spacing w:line="220" w:lineRule="exact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砖柱铁大门（单开）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800</w:t>
            </w:r>
          </w:p>
        </w:tc>
        <w:tc>
          <w:tcPr>
            <w:tcW w:w="1560" w:type="dxa"/>
            <w:vAlign w:val="center"/>
          </w:tcPr>
          <w:p>
            <w:pPr>
              <w:spacing w:line="220" w:lineRule="exact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砖柱门楼大门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600</w:t>
            </w:r>
          </w:p>
        </w:tc>
        <w:tc>
          <w:tcPr>
            <w:tcW w:w="1560" w:type="dxa"/>
            <w:vAlign w:val="center"/>
          </w:tcPr>
          <w:p>
            <w:pPr>
              <w:spacing w:line="220" w:lineRule="exact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土坯门楼木门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300</w:t>
            </w:r>
          </w:p>
        </w:tc>
        <w:tc>
          <w:tcPr>
            <w:tcW w:w="1560" w:type="dxa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粮仓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砖砌水泥抹面</w:t>
            </w:r>
            <w:r>
              <w:rPr>
                <w:rFonts w:eastAsiaTheme="minorEastAsia"/>
                <w:sz w:val="21"/>
                <w:szCs w:val="21"/>
              </w:rPr>
              <w:t>1m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3</w:t>
            </w:r>
            <w:r>
              <w:rPr>
                <w:rFonts w:hAnsiTheme="minorEastAsia" w:eastAsiaTheme="minorEastAsia"/>
                <w:sz w:val="21"/>
                <w:szCs w:val="21"/>
              </w:rPr>
              <w:t>以上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377—675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砖砌水泥抹面</w:t>
            </w:r>
            <w:r>
              <w:rPr>
                <w:rFonts w:eastAsiaTheme="minorEastAsia"/>
                <w:sz w:val="21"/>
                <w:szCs w:val="21"/>
              </w:rPr>
              <w:t>1m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3</w:t>
            </w:r>
            <w:r>
              <w:rPr>
                <w:rFonts w:hAnsiTheme="minorEastAsia" w:eastAsiaTheme="minorEastAsia"/>
                <w:sz w:val="21"/>
                <w:szCs w:val="21"/>
              </w:rPr>
              <w:t>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169—337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砖石砌明水沟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m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配电室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604—675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变压器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处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分箱变和架空变压器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20000—40000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60T地称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台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按吨位补偿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10000—18000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空调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台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太阳能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个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337—506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木质电杆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根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51—85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砼电杆（9—12m）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根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422—506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迁坟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座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3年以上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800—1200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3年以下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1300—1800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涵洞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m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100—150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U型渠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m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电话（宽带）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部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有线电视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户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506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修车地沟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个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590—844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电表箱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户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水泥地面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㎡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59—85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屋顶水箱水塔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个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砖砌2立方以下或铝、不锈钢箱体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400—600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垃圾池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个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砖砌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675—844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垫土方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7—11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卫星电视接收器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个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100-300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苕窑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口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烤烟炉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口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塘（鱼）堰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亩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砖砌或浆砌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土类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蔬菜大棚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㎡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砖砌.钢架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防热层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㎡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80-120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装修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㎡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精装修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210-320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60" w:type="dxa"/>
          <w:trHeight w:val="312" w:hRule="atLeast"/>
        </w:trPr>
        <w:tc>
          <w:tcPr>
            <w:tcW w:w="17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简装修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120-200</w:t>
            </w:r>
          </w:p>
        </w:tc>
      </w:tr>
    </w:tbl>
    <w:p/>
    <w:sectPr>
      <w:pgSz w:w="11906" w:h="16838"/>
      <w:pgMar w:top="1440" w:right="1800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C6F46"/>
    <w:rsid w:val="04A951CF"/>
    <w:rsid w:val="0F9B76EE"/>
    <w:rsid w:val="685C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2020-11-23T07:08:00Z</dcterms:created>
  <dc:creator>大型食肉宠物</dc:creator>
  <cp:lastModifiedBy>大型食肉宠物</cp:lastModifiedBy>
  <dcterms:modified xsi:type="dcterms:W3CDTF">2020-11-23T07:09:10Z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