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bdr w:val="none" w:color="auto" w:sz="0" w:space="0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/>
        <w:jc w:val="center"/>
      </w:pPr>
      <w:bookmarkStart w:id="0" w:name="_GoBack"/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bdr w:val="none" w:color="auto" w:sz="0" w:space="0"/>
          <w:lang w:val="en-US" w:eastAsia="zh-CN" w:bidi="ar"/>
        </w:rPr>
        <w:t>汉台区向镇（街道）新增委托下放审批服务事项目录（共</w:t>
      </w:r>
      <w:r>
        <w:rPr>
          <w:rFonts w:hint="default" w:ascii="方正小标宋简体" w:hAnsi="Times New Roman" w:eastAsia="方正小标宋简体" w:cs="Times New Roman"/>
          <w:kern w:val="2"/>
          <w:sz w:val="44"/>
          <w:szCs w:val="44"/>
          <w:bdr w:val="none" w:color="auto" w:sz="0" w:space="0"/>
          <w:lang w:val="en-US" w:eastAsia="zh-CN" w:bidi="ar"/>
        </w:rPr>
        <w:t>15项）</w:t>
      </w:r>
    </w:p>
    <w:bookmarkEnd w:id="0"/>
    <w:tbl>
      <w:tblPr>
        <w:tblW w:w="14727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686"/>
        <w:gridCol w:w="7071"/>
        <w:gridCol w:w="3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7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事项名称</w:t>
            </w:r>
          </w:p>
        </w:tc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事项类型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汉中市生态环境局汉台分局</w:t>
            </w:r>
          </w:p>
        </w:tc>
        <w:tc>
          <w:tcPr>
            <w:tcW w:w="7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监督投诉咨询服务</w:t>
            </w:r>
          </w:p>
        </w:tc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公共服务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大气污染防治秸秆禁烧</w:t>
            </w:r>
          </w:p>
        </w:tc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公共服务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汉台区民政局</w:t>
            </w:r>
          </w:p>
        </w:tc>
        <w:tc>
          <w:tcPr>
            <w:tcW w:w="7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孤儿基本生活保障政策咨询</w:t>
            </w:r>
          </w:p>
        </w:tc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公共服务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社会组织政策咨询</w:t>
            </w:r>
          </w:p>
        </w:tc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公共服务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行政区划政策、调整信息咨询</w:t>
            </w:r>
          </w:p>
        </w:tc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公共服务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汉台区退役军人事务局</w:t>
            </w:r>
          </w:p>
        </w:tc>
        <w:tc>
          <w:tcPr>
            <w:tcW w:w="7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退役士兵就业创业咨询</w:t>
            </w:r>
          </w:p>
        </w:tc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公共服务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优抚政策宣传和咨询</w:t>
            </w:r>
          </w:p>
        </w:tc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公共服务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悬挂光荣牌</w:t>
            </w:r>
          </w:p>
        </w:tc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公共服务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汉台区卫健局</w:t>
            </w:r>
          </w:p>
        </w:tc>
        <w:tc>
          <w:tcPr>
            <w:tcW w:w="7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生育服务登记证明</w:t>
            </w:r>
          </w:p>
        </w:tc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公共服务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流动人口婚育证明</w:t>
            </w:r>
          </w:p>
        </w:tc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公共服务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汉台区民宗局</w:t>
            </w:r>
          </w:p>
        </w:tc>
        <w:tc>
          <w:tcPr>
            <w:tcW w:w="7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少数民族人员统计</w:t>
            </w:r>
          </w:p>
        </w:tc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公共服务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686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民族政策及法律法规咨询</w:t>
            </w:r>
          </w:p>
        </w:tc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公共服务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686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宗教政策及法律法规咨询</w:t>
            </w:r>
          </w:p>
        </w:tc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公共服务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汉台区农业农村局</w:t>
            </w:r>
          </w:p>
        </w:tc>
        <w:tc>
          <w:tcPr>
            <w:tcW w:w="7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农业技术咨询服务</w:t>
            </w:r>
          </w:p>
        </w:tc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公共服务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6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农产品质量安全咨询服务</w:t>
            </w:r>
          </w:p>
        </w:tc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公共服务</w:t>
            </w:r>
          </w:p>
        </w:tc>
      </w:tr>
    </w:tbl>
    <w:p/>
    <w:sectPr>
      <w:pgSz w:w="16838" w:h="11906" w:orient="landscape"/>
      <w:pgMar w:top="1463" w:right="1440" w:bottom="89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B6DC1"/>
    <w:rsid w:val="04A951CF"/>
    <w:rsid w:val="0ECB6DC1"/>
    <w:rsid w:val="0F9B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2021-05-07T03:28:00Z</dcterms:created>
  <dc:creator>大型食肉宠物</dc:creator>
  <cp:lastModifiedBy>大型食肉宠物</cp:lastModifiedBy>
  <dcterms:modified xsi:type="dcterms:W3CDTF">2021-05-07T03:34:38Z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